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E64" w:rsidRDefault="00017E64">
      <w:pPr>
        <w:rPr>
          <w:lang w:val="ro-RO"/>
        </w:rPr>
      </w:pPr>
    </w:p>
    <w:p w:rsidR="006C5A88" w:rsidRDefault="00730E54" w:rsidP="00730E54">
      <w:pPr>
        <w:rPr>
          <w:lang w:val="ro-RO"/>
        </w:rPr>
      </w:pPr>
      <w:r>
        <w:rPr>
          <w:lang w:val="ro-RO"/>
        </w:rPr>
        <w:t>BENEFICIUL</w:t>
      </w:r>
      <w:r w:rsidR="007E3EAE">
        <w:rPr>
          <w:lang w:val="ro-RO"/>
        </w:rPr>
        <w:t xml:space="preserve"> </w:t>
      </w:r>
      <w:r w:rsidR="006C5A88">
        <w:rPr>
          <w:lang w:val="ro-RO"/>
        </w:rPr>
        <w:t>D</w:t>
      </w:r>
      <w:r>
        <w:rPr>
          <w:lang w:val="ro-RO"/>
        </w:rPr>
        <w:t>IAGNOSTICULUI</w:t>
      </w:r>
      <w:r w:rsidR="00EC1D1E">
        <w:rPr>
          <w:lang w:val="ro-RO"/>
        </w:rPr>
        <w:t xml:space="preserve"> </w:t>
      </w:r>
      <w:r>
        <w:rPr>
          <w:lang w:val="ro-RO"/>
        </w:rPr>
        <w:t>INFECȚIEI</w:t>
      </w:r>
      <w:r w:rsidR="00EC1D1E">
        <w:rPr>
          <w:lang w:val="ro-RO"/>
        </w:rPr>
        <w:t xml:space="preserve"> </w:t>
      </w:r>
      <w:r>
        <w:rPr>
          <w:lang w:val="ro-RO"/>
        </w:rPr>
        <w:t>INTRAAMNIOTICE</w:t>
      </w:r>
      <w:r w:rsidR="00564DF2">
        <w:rPr>
          <w:lang w:val="ro-RO"/>
        </w:rPr>
        <w:t xml:space="preserve"> </w:t>
      </w:r>
      <w:r>
        <w:rPr>
          <w:lang w:val="ro-RO"/>
        </w:rPr>
        <w:t>PRIN</w:t>
      </w:r>
      <w:r w:rsidR="00564DF2">
        <w:rPr>
          <w:lang w:val="ro-RO"/>
        </w:rPr>
        <w:t xml:space="preserve"> </w:t>
      </w:r>
      <w:r>
        <w:rPr>
          <w:lang w:val="ro-RO"/>
        </w:rPr>
        <w:t>TESTE</w:t>
      </w:r>
      <w:r w:rsidR="00564DF2">
        <w:rPr>
          <w:lang w:val="ro-RO"/>
        </w:rPr>
        <w:t xml:space="preserve"> </w:t>
      </w:r>
      <w:r>
        <w:rPr>
          <w:lang w:val="ro-RO"/>
        </w:rPr>
        <w:t>RAPIDE</w:t>
      </w:r>
      <w:r w:rsidR="00EC1D1E">
        <w:rPr>
          <w:lang w:val="ro-RO"/>
        </w:rPr>
        <w:t xml:space="preserve"> </w:t>
      </w:r>
      <w:r>
        <w:rPr>
          <w:lang w:val="ro-RO"/>
        </w:rPr>
        <w:t>ÎN</w:t>
      </w:r>
      <w:r w:rsidR="00EC1D1E">
        <w:rPr>
          <w:lang w:val="ro-RO"/>
        </w:rPr>
        <w:t xml:space="preserve"> </w:t>
      </w:r>
      <w:r>
        <w:rPr>
          <w:lang w:val="ro-RO"/>
        </w:rPr>
        <w:t>RUPTURA PREMATURĂ DE MEMBRANE</w:t>
      </w:r>
      <w:r w:rsidR="00564DF2">
        <w:rPr>
          <w:lang w:val="ro-RO"/>
        </w:rPr>
        <w:t xml:space="preserve"> </w:t>
      </w:r>
    </w:p>
    <w:p w:rsidR="007E3EAE" w:rsidRDefault="007E3EAE">
      <w:pPr>
        <w:rPr>
          <w:lang w:val="ro-RO"/>
        </w:rPr>
      </w:pPr>
    </w:p>
    <w:p w:rsidR="007E3EAE" w:rsidRDefault="007E3EAE" w:rsidP="00730E54">
      <w:pPr>
        <w:rPr>
          <w:lang w:val="ro-RO"/>
        </w:rPr>
      </w:pPr>
      <w:r>
        <w:rPr>
          <w:lang w:val="ro-RO"/>
        </w:rPr>
        <w:t xml:space="preserve">Autori: Cringu Ionescu, M. Dimitriu, </w:t>
      </w:r>
      <w:r w:rsidR="00730E54">
        <w:rPr>
          <w:lang w:val="ro-RO"/>
        </w:rPr>
        <w:t>I. Pacu,</w:t>
      </w:r>
      <w:r w:rsidR="008F4779">
        <w:rPr>
          <w:lang w:val="ro-RO"/>
        </w:rPr>
        <w:t xml:space="preserve"> </w:t>
      </w:r>
      <w:r>
        <w:rPr>
          <w:lang w:val="ro-RO"/>
        </w:rPr>
        <w:t xml:space="preserve">M Banacu, I Popescu,  </w:t>
      </w:r>
    </w:p>
    <w:p w:rsidR="006C5A88" w:rsidRDefault="008F4779">
      <w:pPr>
        <w:rPr>
          <w:lang w:val="ro-RO"/>
        </w:rPr>
      </w:pPr>
      <w:r>
        <w:rPr>
          <w:lang w:val="ro-RO"/>
        </w:rPr>
        <w:t>UMF Carol Davila, Clinica Obstetrica Ginecologie Spitalul Clinic de Urgenta Sf Pantelimon</w:t>
      </w:r>
    </w:p>
    <w:p w:rsidR="006C5A88" w:rsidRDefault="006C5A88">
      <w:pPr>
        <w:rPr>
          <w:lang w:val="ro-RO"/>
        </w:rPr>
      </w:pPr>
    </w:p>
    <w:p w:rsidR="00A01A8C" w:rsidRDefault="00A01A8C">
      <w:pPr>
        <w:rPr>
          <w:lang w:val="ro-RO"/>
        </w:rPr>
      </w:pPr>
      <w:r>
        <w:rPr>
          <w:lang w:val="ro-RO"/>
        </w:rPr>
        <w:t>Introducere</w:t>
      </w:r>
    </w:p>
    <w:p w:rsidR="00A01A8C" w:rsidRDefault="00A01A8C">
      <w:pPr>
        <w:rPr>
          <w:lang w:val="ro-RO"/>
        </w:rPr>
      </w:pPr>
    </w:p>
    <w:p w:rsidR="00EC1D1E" w:rsidRDefault="00EC1D1E" w:rsidP="0070169A">
      <w:pPr>
        <w:rPr>
          <w:lang w:val="ro-RO"/>
        </w:rPr>
      </w:pPr>
      <w:r>
        <w:rPr>
          <w:lang w:val="ro-RO"/>
        </w:rPr>
        <w:t>Analiza lichidului amniotic (LA)</w:t>
      </w:r>
      <w:r w:rsidR="0070169A">
        <w:rPr>
          <w:lang w:val="ro-RO"/>
        </w:rPr>
        <w:t xml:space="preserve"> este folosită pentru diagnosticul</w:t>
      </w:r>
      <w:r>
        <w:rPr>
          <w:lang w:val="ro-RO"/>
        </w:rPr>
        <w:t xml:space="preserve"> inflamației/infecției corioamniotice în ruptura prematură de membrane (RPM) . Contribuie la aprecierea beneficiului pe care îl putem avea fie prin prelungirea </w:t>
      </w:r>
      <w:r w:rsidR="0070169A">
        <w:rPr>
          <w:lang w:val="ro-RO"/>
        </w:rPr>
        <w:t>sarcinii pentru micșorarea morbid</w:t>
      </w:r>
      <w:r>
        <w:rPr>
          <w:lang w:val="ro-RO"/>
        </w:rPr>
        <w:t xml:space="preserve">ității </w:t>
      </w:r>
      <w:r w:rsidR="0070169A">
        <w:rPr>
          <w:lang w:val="ro-RO"/>
        </w:rPr>
        <w:t>date de prematuritate,</w:t>
      </w:r>
      <w:r>
        <w:rPr>
          <w:lang w:val="ro-RO"/>
        </w:rPr>
        <w:t xml:space="preserve"> fie prin extragerea fătului în condițiile existenței infecției corioamniotice.</w:t>
      </w:r>
    </w:p>
    <w:p w:rsidR="00EC1D1E" w:rsidRDefault="00EC1D1E" w:rsidP="00EC1D1E">
      <w:pPr>
        <w:rPr>
          <w:lang w:val="ro-RO"/>
        </w:rPr>
      </w:pPr>
      <w:r>
        <w:rPr>
          <w:lang w:val="ro-RO"/>
        </w:rPr>
        <w:t>Testele tradiționale ef</w:t>
      </w:r>
      <w:r w:rsidR="0070169A">
        <w:rPr>
          <w:lang w:val="ro-RO"/>
        </w:rPr>
        <w:t>e</w:t>
      </w:r>
      <w:r>
        <w:rPr>
          <w:lang w:val="ro-RO"/>
        </w:rPr>
        <w:t>ctuate nu au întotdeauna o sensibilitate remarcabilă pentru diagnosticul infecției amniotice.</w:t>
      </w:r>
    </w:p>
    <w:p w:rsidR="00A01A8C" w:rsidRDefault="00A01A8C" w:rsidP="00EC1D1E">
      <w:pPr>
        <w:rPr>
          <w:lang w:val="ro-RO"/>
        </w:rPr>
      </w:pPr>
    </w:p>
    <w:p w:rsidR="00A01A8C" w:rsidRDefault="00A01A8C" w:rsidP="00EC1D1E">
      <w:pPr>
        <w:rPr>
          <w:lang w:val="ro-RO"/>
        </w:rPr>
      </w:pPr>
      <w:r>
        <w:rPr>
          <w:lang w:val="ro-RO"/>
        </w:rPr>
        <w:t>Material și metodă</w:t>
      </w:r>
    </w:p>
    <w:p w:rsidR="00A01A8C" w:rsidRDefault="00A01A8C" w:rsidP="00EC1D1E">
      <w:pPr>
        <w:rPr>
          <w:lang w:val="ro-RO"/>
        </w:rPr>
      </w:pPr>
    </w:p>
    <w:p w:rsidR="006C5A88" w:rsidRDefault="00EC1D1E" w:rsidP="00A029A1">
      <w:pPr>
        <w:rPr>
          <w:lang w:val="ro-RO"/>
        </w:rPr>
      </w:pPr>
      <w:r>
        <w:rPr>
          <w:lang w:val="ro-RO"/>
        </w:rPr>
        <w:t>Recent au fost introduse în practica clinică teste care au la bază PCR asociată cu spectrometria (PCR/ESI-</w:t>
      </w:r>
      <w:r w:rsidR="00A029A1">
        <w:rPr>
          <w:lang w:val="ro-RO"/>
        </w:rPr>
        <w:t>MS) care identifică</w:t>
      </w:r>
      <w:r>
        <w:rPr>
          <w:lang w:val="ro-RO"/>
        </w:rPr>
        <w:t xml:space="preserve"> prezența precoce a bacteriilor și virușilor în LA la gravidele cu RPM.</w:t>
      </w:r>
      <w:r w:rsidR="00A029A1">
        <w:rPr>
          <w:lang w:val="ro-RO"/>
        </w:rPr>
        <w:t xml:space="preserve"> </w:t>
      </w:r>
      <w:r>
        <w:rPr>
          <w:lang w:val="ro-RO"/>
        </w:rPr>
        <w:t xml:space="preserve">Aceste teste sunt capabile să identifice prezența microorganismelor </w:t>
      </w:r>
      <w:r w:rsidR="00A029A1">
        <w:rPr>
          <w:lang w:val="ro-RO"/>
        </w:rPr>
        <w:t xml:space="preserve">în cavitatea amniotică în </w:t>
      </w:r>
      <w:r>
        <w:rPr>
          <w:lang w:val="ro-RO"/>
        </w:rPr>
        <w:t xml:space="preserve"> 8 ore</w:t>
      </w:r>
      <w:r w:rsidR="00A029A1">
        <w:rPr>
          <w:lang w:val="ro-RO"/>
        </w:rPr>
        <w:t xml:space="preserve"> ș</w:t>
      </w:r>
      <w:r w:rsidR="0070169A">
        <w:rPr>
          <w:lang w:val="ro-RO"/>
        </w:rPr>
        <w:t>i există o creștere</w:t>
      </w:r>
      <w:r w:rsidR="00A029A1">
        <w:rPr>
          <w:lang w:val="ro-RO"/>
        </w:rPr>
        <w:t xml:space="preserve"> cu 50% </w:t>
      </w:r>
      <w:r w:rsidR="0070169A">
        <w:rPr>
          <w:lang w:val="ro-RO"/>
        </w:rPr>
        <w:t xml:space="preserve">a depistării prin aceste metode </w:t>
      </w:r>
      <w:r w:rsidR="00A029A1">
        <w:rPr>
          <w:lang w:val="ro-RO"/>
        </w:rPr>
        <w:t>față de culturile din LA</w:t>
      </w:r>
      <w:r>
        <w:rPr>
          <w:lang w:val="ro-RO"/>
        </w:rPr>
        <w:t xml:space="preserve"> </w:t>
      </w:r>
      <w:r w:rsidR="00A029A1">
        <w:rPr>
          <w:lang w:val="ro-RO"/>
        </w:rPr>
        <w:t xml:space="preserve">. </w:t>
      </w:r>
      <w:r>
        <w:rPr>
          <w:lang w:val="ro-RO"/>
        </w:rPr>
        <w:t xml:space="preserve"> </w:t>
      </w:r>
      <w:r w:rsidR="00A01A8C">
        <w:rPr>
          <w:lang w:val="ro-RO"/>
        </w:rPr>
        <w:t>Meta-analiza literaturii de specialitate din ultimii 8 ani evidențiază utilitatea acestor noi teste.</w:t>
      </w:r>
    </w:p>
    <w:p w:rsidR="00A029A1" w:rsidRDefault="00A029A1" w:rsidP="00A029A1">
      <w:pPr>
        <w:rPr>
          <w:lang w:val="ro-RO"/>
        </w:rPr>
      </w:pPr>
      <w:r>
        <w:rPr>
          <w:lang w:val="ro-RO"/>
        </w:rPr>
        <w:t>Determinarea metaloproteinazei-8  (MMP-8) a fost introd</w:t>
      </w:r>
      <w:r w:rsidR="00A01A8C">
        <w:rPr>
          <w:lang w:val="ro-RO"/>
        </w:rPr>
        <w:t xml:space="preserve">usă în practica clinică și putem obține </w:t>
      </w:r>
      <w:r>
        <w:rPr>
          <w:lang w:val="ro-RO"/>
        </w:rPr>
        <w:t>un rezultat în 15 min de la recoltare, avînd o specificitate și sensibilitate de 80% și 90% respectiv.</w:t>
      </w:r>
    </w:p>
    <w:p w:rsidR="00A029A1" w:rsidRDefault="00A029A1" w:rsidP="00A029A1">
      <w:pPr>
        <w:rPr>
          <w:lang w:val="ro-RO"/>
        </w:rPr>
      </w:pPr>
      <w:r>
        <w:rPr>
          <w:lang w:val="ro-RO"/>
        </w:rPr>
        <w:t xml:space="preserve">Determinarea IL-6 (IL-6) este </w:t>
      </w:r>
      <w:r w:rsidR="0070169A">
        <w:rPr>
          <w:lang w:val="ro-RO"/>
        </w:rPr>
        <w:t xml:space="preserve">foarte </w:t>
      </w:r>
      <w:r>
        <w:rPr>
          <w:lang w:val="ro-RO"/>
        </w:rPr>
        <w:t>utilă pentru predicția infecției amniotice</w:t>
      </w:r>
      <w:r w:rsidR="00D41E50">
        <w:rPr>
          <w:lang w:val="ro-RO"/>
        </w:rPr>
        <w:t xml:space="preserve"> la sarcinile complicate cu ruptură prematură de membrane.</w:t>
      </w:r>
    </w:p>
    <w:p w:rsidR="00A01A8C" w:rsidRDefault="00A01A8C" w:rsidP="00A029A1">
      <w:pPr>
        <w:rPr>
          <w:lang w:val="ro-RO"/>
        </w:rPr>
      </w:pPr>
    </w:p>
    <w:p w:rsidR="00A01A8C" w:rsidRDefault="00A01A8C" w:rsidP="00A029A1">
      <w:pPr>
        <w:rPr>
          <w:lang w:val="ro-RO"/>
        </w:rPr>
      </w:pPr>
      <w:r>
        <w:rPr>
          <w:lang w:val="ro-RO"/>
        </w:rPr>
        <w:t xml:space="preserve">Rezultate și </w:t>
      </w:r>
      <w:r w:rsidR="008F4779">
        <w:rPr>
          <w:lang w:val="ro-RO"/>
        </w:rPr>
        <w:t>c</w:t>
      </w:r>
      <w:r>
        <w:rPr>
          <w:lang w:val="ro-RO"/>
        </w:rPr>
        <w:t>oncluzii</w:t>
      </w:r>
    </w:p>
    <w:p w:rsidR="00A01A8C" w:rsidRDefault="00A01A8C" w:rsidP="00A029A1">
      <w:pPr>
        <w:rPr>
          <w:lang w:val="ro-RO"/>
        </w:rPr>
      </w:pPr>
    </w:p>
    <w:p w:rsidR="00D41E50" w:rsidRDefault="00D41E50" w:rsidP="00A029A1">
      <w:pPr>
        <w:rPr>
          <w:lang w:val="ro-RO"/>
        </w:rPr>
      </w:pPr>
      <w:r>
        <w:rPr>
          <w:lang w:val="ro-RO"/>
        </w:rPr>
        <w:t>În concluzie testele rapide de determinare a infecției corioamniotice în ruptura prematură de membrane reprezintă o metodă extrem de utilă pentru identificarea momemntului optim al intervenției cu scopul de a reduce complicațiile perinatale.</w:t>
      </w:r>
    </w:p>
    <w:p w:rsidR="003025A1" w:rsidRDefault="003025A1" w:rsidP="00A029A1">
      <w:pPr>
        <w:rPr>
          <w:lang w:val="ro-RO"/>
        </w:rPr>
      </w:pPr>
    </w:p>
    <w:p w:rsidR="003025A1" w:rsidRPr="006C5A88" w:rsidRDefault="003025A1" w:rsidP="00A029A1">
      <w:pPr>
        <w:rPr>
          <w:lang w:val="ro-RO"/>
        </w:rPr>
      </w:pPr>
      <w:r>
        <w:rPr>
          <w:lang w:val="ro-RO"/>
        </w:rPr>
        <w:t>Key words: prematuritate, ruptură prematură de membrane, corioamniotită</w:t>
      </w:r>
    </w:p>
    <w:sectPr w:rsidR="003025A1" w:rsidRPr="006C5A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hyphenationZone w:val="425"/>
  <w:characterSpacingControl w:val="doNotCompress"/>
  <w:compat/>
  <w:rsids>
    <w:rsidRoot w:val="006C5A88"/>
    <w:rsid w:val="00000A56"/>
    <w:rsid w:val="0000102C"/>
    <w:rsid w:val="00005EEE"/>
    <w:rsid w:val="00007C8D"/>
    <w:rsid w:val="00011D9C"/>
    <w:rsid w:val="00014447"/>
    <w:rsid w:val="00014BF3"/>
    <w:rsid w:val="00015191"/>
    <w:rsid w:val="000153F4"/>
    <w:rsid w:val="00016020"/>
    <w:rsid w:val="00016065"/>
    <w:rsid w:val="00016411"/>
    <w:rsid w:val="000172FE"/>
    <w:rsid w:val="00017E64"/>
    <w:rsid w:val="00020713"/>
    <w:rsid w:val="00021474"/>
    <w:rsid w:val="00022D81"/>
    <w:rsid w:val="00023D58"/>
    <w:rsid w:val="000243EB"/>
    <w:rsid w:val="000244E9"/>
    <w:rsid w:val="0002676B"/>
    <w:rsid w:val="000275B7"/>
    <w:rsid w:val="00027C6F"/>
    <w:rsid w:val="00030F93"/>
    <w:rsid w:val="0003253A"/>
    <w:rsid w:val="0003405F"/>
    <w:rsid w:val="0003418C"/>
    <w:rsid w:val="00035956"/>
    <w:rsid w:val="00040CA1"/>
    <w:rsid w:val="00041964"/>
    <w:rsid w:val="00044CD2"/>
    <w:rsid w:val="00045F7C"/>
    <w:rsid w:val="00046692"/>
    <w:rsid w:val="00046A42"/>
    <w:rsid w:val="000501BB"/>
    <w:rsid w:val="00050BD3"/>
    <w:rsid w:val="00051B20"/>
    <w:rsid w:val="00051DC4"/>
    <w:rsid w:val="00052D03"/>
    <w:rsid w:val="00060797"/>
    <w:rsid w:val="00061761"/>
    <w:rsid w:val="0006670E"/>
    <w:rsid w:val="00067E77"/>
    <w:rsid w:val="000707E4"/>
    <w:rsid w:val="00071855"/>
    <w:rsid w:val="0007192F"/>
    <w:rsid w:val="000723CF"/>
    <w:rsid w:val="0007288A"/>
    <w:rsid w:val="000740D9"/>
    <w:rsid w:val="00074F77"/>
    <w:rsid w:val="000777D5"/>
    <w:rsid w:val="00077D24"/>
    <w:rsid w:val="0008551B"/>
    <w:rsid w:val="000869F0"/>
    <w:rsid w:val="000873A1"/>
    <w:rsid w:val="0008768E"/>
    <w:rsid w:val="00087AFA"/>
    <w:rsid w:val="00090B41"/>
    <w:rsid w:val="00091571"/>
    <w:rsid w:val="00092510"/>
    <w:rsid w:val="000930DE"/>
    <w:rsid w:val="00093F41"/>
    <w:rsid w:val="00095E97"/>
    <w:rsid w:val="000969AD"/>
    <w:rsid w:val="00097582"/>
    <w:rsid w:val="000A1896"/>
    <w:rsid w:val="000A38BD"/>
    <w:rsid w:val="000A4132"/>
    <w:rsid w:val="000A4B80"/>
    <w:rsid w:val="000A6F9E"/>
    <w:rsid w:val="000B03A0"/>
    <w:rsid w:val="000B1F07"/>
    <w:rsid w:val="000B2648"/>
    <w:rsid w:val="000B603C"/>
    <w:rsid w:val="000B767F"/>
    <w:rsid w:val="000C0500"/>
    <w:rsid w:val="000C0CC3"/>
    <w:rsid w:val="000C14D9"/>
    <w:rsid w:val="000C3576"/>
    <w:rsid w:val="000C4333"/>
    <w:rsid w:val="000C744C"/>
    <w:rsid w:val="000D114A"/>
    <w:rsid w:val="000D3659"/>
    <w:rsid w:val="000D3AEA"/>
    <w:rsid w:val="000D55FD"/>
    <w:rsid w:val="000D6E5B"/>
    <w:rsid w:val="000D7355"/>
    <w:rsid w:val="000D7970"/>
    <w:rsid w:val="000E079A"/>
    <w:rsid w:val="000E0DB4"/>
    <w:rsid w:val="000E2725"/>
    <w:rsid w:val="000E3EC4"/>
    <w:rsid w:val="000E43AB"/>
    <w:rsid w:val="000E72B4"/>
    <w:rsid w:val="000F083D"/>
    <w:rsid w:val="000F0A6B"/>
    <w:rsid w:val="000F1D2D"/>
    <w:rsid w:val="000F236E"/>
    <w:rsid w:val="000F29A4"/>
    <w:rsid w:val="000F3B48"/>
    <w:rsid w:val="000F4B57"/>
    <w:rsid w:val="000F5F01"/>
    <w:rsid w:val="000F7F69"/>
    <w:rsid w:val="0010085C"/>
    <w:rsid w:val="00101675"/>
    <w:rsid w:val="00101EC8"/>
    <w:rsid w:val="00102451"/>
    <w:rsid w:val="00102FC6"/>
    <w:rsid w:val="00104891"/>
    <w:rsid w:val="00104C70"/>
    <w:rsid w:val="0010756D"/>
    <w:rsid w:val="00110229"/>
    <w:rsid w:val="00115039"/>
    <w:rsid w:val="00117ABE"/>
    <w:rsid w:val="0012624E"/>
    <w:rsid w:val="00126DDC"/>
    <w:rsid w:val="00130175"/>
    <w:rsid w:val="001339CB"/>
    <w:rsid w:val="001352BF"/>
    <w:rsid w:val="00135836"/>
    <w:rsid w:val="00141A4E"/>
    <w:rsid w:val="00144398"/>
    <w:rsid w:val="00145004"/>
    <w:rsid w:val="001477C6"/>
    <w:rsid w:val="001478D7"/>
    <w:rsid w:val="001507FF"/>
    <w:rsid w:val="00151BA5"/>
    <w:rsid w:val="001544FC"/>
    <w:rsid w:val="00154AE5"/>
    <w:rsid w:val="0015621A"/>
    <w:rsid w:val="00164056"/>
    <w:rsid w:val="00166A3F"/>
    <w:rsid w:val="0017149F"/>
    <w:rsid w:val="00173894"/>
    <w:rsid w:val="00175032"/>
    <w:rsid w:val="00176E8F"/>
    <w:rsid w:val="00181463"/>
    <w:rsid w:val="0018624E"/>
    <w:rsid w:val="0019062E"/>
    <w:rsid w:val="00190990"/>
    <w:rsid w:val="00191F65"/>
    <w:rsid w:val="00192E28"/>
    <w:rsid w:val="00192E93"/>
    <w:rsid w:val="00193A98"/>
    <w:rsid w:val="001960B4"/>
    <w:rsid w:val="00196600"/>
    <w:rsid w:val="001971D8"/>
    <w:rsid w:val="001A01B4"/>
    <w:rsid w:val="001A08C2"/>
    <w:rsid w:val="001A16AB"/>
    <w:rsid w:val="001A2541"/>
    <w:rsid w:val="001A2CB9"/>
    <w:rsid w:val="001A35EB"/>
    <w:rsid w:val="001A372E"/>
    <w:rsid w:val="001A44C3"/>
    <w:rsid w:val="001A6063"/>
    <w:rsid w:val="001A7421"/>
    <w:rsid w:val="001A7A41"/>
    <w:rsid w:val="001B208A"/>
    <w:rsid w:val="001B24F6"/>
    <w:rsid w:val="001B428D"/>
    <w:rsid w:val="001B59CE"/>
    <w:rsid w:val="001B5B3A"/>
    <w:rsid w:val="001C0B7D"/>
    <w:rsid w:val="001C1548"/>
    <w:rsid w:val="001C2F70"/>
    <w:rsid w:val="001C3967"/>
    <w:rsid w:val="001C511A"/>
    <w:rsid w:val="001D1C77"/>
    <w:rsid w:val="001D2E62"/>
    <w:rsid w:val="001D3A90"/>
    <w:rsid w:val="001D40BA"/>
    <w:rsid w:val="001D4652"/>
    <w:rsid w:val="001D48E2"/>
    <w:rsid w:val="001D5702"/>
    <w:rsid w:val="001D71BD"/>
    <w:rsid w:val="001D7F26"/>
    <w:rsid w:val="001E02C0"/>
    <w:rsid w:val="001E0B87"/>
    <w:rsid w:val="001E1278"/>
    <w:rsid w:val="001E18E4"/>
    <w:rsid w:val="001E2C76"/>
    <w:rsid w:val="001E3B20"/>
    <w:rsid w:val="001E4265"/>
    <w:rsid w:val="001E470E"/>
    <w:rsid w:val="001E5F5D"/>
    <w:rsid w:val="001E62A8"/>
    <w:rsid w:val="001E634D"/>
    <w:rsid w:val="001E6357"/>
    <w:rsid w:val="001E6D75"/>
    <w:rsid w:val="001E7214"/>
    <w:rsid w:val="001F2673"/>
    <w:rsid w:val="001F2D92"/>
    <w:rsid w:val="001F558C"/>
    <w:rsid w:val="001F66B1"/>
    <w:rsid w:val="00200844"/>
    <w:rsid w:val="00200888"/>
    <w:rsid w:val="00200D04"/>
    <w:rsid w:val="00201785"/>
    <w:rsid w:val="00202D0E"/>
    <w:rsid w:val="0020352C"/>
    <w:rsid w:val="00212404"/>
    <w:rsid w:val="002124BF"/>
    <w:rsid w:val="002129E8"/>
    <w:rsid w:val="00217193"/>
    <w:rsid w:val="002206B2"/>
    <w:rsid w:val="002278D4"/>
    <w:rsid w:val="002302CE"/>
    <w:rsid w:val="0023039B"/>
    <w:rsid w:val="002317EC"/>
    <w:rsid w:val="0023198B"/>
    <w:rsid w:val="00233B72"/>
    <w:rsid w:val="002342F3"/>
    <w:rsid w:val="00234FCD"/>
    <w:rsid w:val="0023632E"/>
    <w:rsid w:val="00240483"/>
    <w:rsid w:val="0024054F"/>
    <w:rsid w:val="00242F1E"/>
    <w:rsid w:val="00243A17"/>
    <w:rsid w:val="00244FCC"/>
    <w:rsid w:val="002455A3"/>
    <w:rsid w:val="00246973"/>
    <w:rsid w:val="002501A3"/>
    <w:rsid w:val="00250345"/>
    <w:rsid w:val="002512FE"/>
    <w:rsid w:val="00254B40"/>
    <w:rsid w:val="00256660"/>
    <w:rsid w:val="00256D60"/>
    <w:rsid w:val="002571B7"/>
    <w:rsid w:val="002575A9"/>
    <w:rsid w:val="0026041E"/>
    <w:rsid w:val="00262588"/>
    <w:rsid w:val="00262F51"/>
    <w:rsid w:val="00264925"/>
    <w:rsid w:val="0026648A"/>
    <w:rsid w:val="0027060D"/>
    <w:rsid w:val="002728C4"/>
    <w:rsid w:val="00273643"/>
    <w:rsid w:val="002753C2"/>
    <w:rsid w:val="00277754"/>
    <w:rsid w:val="002802F2"/>
    <w:rsid w:val="00282129"/>
    <w:rsid w:val="00282228"/>
    <w:rsid w:val="00283DA6"/>
    <w:rsid w:val="00284242"/>
    <w:rsid w:val="002842D5"/>
    <w:rsid w:val="00284342"/>
    <w:rsid w:val="00286095"/>
    <w:rsid w:val="00290F48"/>
    <w:rsid w:val="00292DE3"/>
    <w:rsid w:val="00293E76"/>
    <w:rsid w:val="002943A0"/>
    <w:rsid w:val="00296688"/>
    <w:rsid w:val="0029798E"/>
    <w:rsid w:val="00297E19"/>
    <w:rsid w:val="002A05F8"/>
    <w:rsid w:val="002A07B6"/>
    <w:rsid w:val="002A0A20"/>
    <w:rsid w:val="002A1C98"/>
    <w:rsid w:val="002A3353"/>
    <w:rsid w:val="002A51A4"/>
    <w:rsid w:val="002B16C0"/>
    <w:rsid w:val="002B316D"/>
    <w:rsid w:val="002B3BEE"/>
    <w:rsid w:val="002C16D1"/>
    <w:rsid w:val="002C1765"/>
    <w:rsid w:val="002C4D00"/>
    <w:rsid w:val="002C54E7"/>
    <w:rsid w:val="002C632B"/>
    <w:rsid w:val="002C65EB"/>
    <w:rsid w:val="002D0A92"/>
    <w:rsid w:val="002D102C"/>
    <w:rsid w:val="002D2389"/>
    <w:rsid w:val="002D5E2C"/>
    <w:rsid w:val="002D70F0"/>
    <w:rsid w:val="002D7248"/>
    <w:rsid w:val="002E11E5"/>
    <w:rsid w:val="002E1E20"/>
    <w:rsid w:val="002E2D1B"/>
    <w:rsid w:val="002E35F1"/>
    <w:rsid w:val="002E3DF7"/>
    <w:rsid w:val="002E45C8"/>
    <w:rsid w:val="002F4B94"/>
    <w:rsid w:val="002F5C66"/>
    <w:rsid w:val="002F5CFE"/>
    <w:rsid w:val="00300EA1"/>
    <w:rsid w:val="00301DE7"/>
    <w:rsid w:val="003025A1"/>
    <w:rsid w:val="00303ABF"/>
    <w:rsid w:val="00304093"/>
    <w:rsid w:val="00306BC4"/>
    <w:rsid w:val="0031032F"/>
    <w:rsid w:val="00310A8B"/>
    <w:rsid w:val="0031202D"/>
    <w:rsid w:val="00313102"/>
    <w:rsid w:val="003142FC"/>
    <w:rsid w:val="00315576"/>
    <w:rsid w:val="00316C3A"/>
    <w:rsid w:val="00321C07"/>
    <w:rsid w:val="003230F0"/>
    <w:rsid w:val="0032527D"/>
    <w:rsid w:val="003274DE"/>
    <w:rsid w:val="00327A14"/>
    <w:rsid w:val="00331D29"/>
    <w:rsid w:val="003323DD"/>
    <w:rsid w:val="00332CDB"/>
    <w:rsid w:val="00336B4E"/>
    <w:rsid w:val="0033764B"/>
    <w:rsid w:val="00337C7E"/>
    <w:rsid w:val="003421AD"/>
    <w:rsid w:val="003425B9"/>
    <w:rsid w:val="00345A85"/>
    <w:rsid w:val="003466E2"/>
    <w:rsid w:val="003476F3"/>
    <w:rsid w:val="0035064E"/>
    <w:rsid w:val="00352CBC"/>
    <w:rsid w:val="003531A7"/>
    <w:rsid w:val="003535FE"/>
    <w:rsid w:val="00353CF1"/>
    <w:rsid w:val="003547FF"/>
    <w:rsid w:val="00357580"/>
    <w:rsid w:val="00357E5D"/>
    <w:rsid w:val="00360E9D"/>
    <w:rsid w:val="00360F19"/>
    <w:rsid w:val="00364424"/>
    <w:rsid w:val="003644C2"/>
    <w:rsid w:val="00366990"/>
    <w:rsid w:val="00366FAF"/>
    <w:rsid w:val="003677C8"/>
    <w:rsid w:val="00367BE9"/>
    <w:rsid w:val="00372A5D"/>
    <w:rsid w:val="0037521E"/>
    <w:rsid w:val="003764A3"/>
    <w:rsid w:val="00377704"/>
    <w:rsid w:val="003811B5"/>
    <w:rsid w:val="00381C0C"/>
    <w:rsid w:val="00384567"/>
    <w:rsid w:val="00384682"/>
    <w:rsid w:val="00386B21"/>
    <w:rsid w:val="00391D8A"/>
    <w:rsid w:val="003920B5"/>
    <w:rsid w:val="003922C5"/>
    <w:rsid w:val="0039335C"/>
    <w:rsid w:val="00394F31"/>
    <w:rsid w:val="003A16D8"/>
    <w:rsid w:val="003A36E6"/>
    <w:rsid w:val="003A4B5D"/>
    <w:rsid w:val="003B6186"/>
    <w:rsid w:val="003B6439"/>
    <w:rsid w:val="003B6A16"/>
    <w:rsid w:val="003B7433"/>
    <w:rsid w:val="003C3934"/>
    <w:rsid w:val="003C3A76"/>
    <w:rsid w:val="003C4645"/>
    <w:rsid w:val="003C58FA"/>
    <w:rsid w:val="003D1F7D"/>
    <w:rsid w:val="003D26A7"/>
    <w:rsid w:val="003D6D0E"/>
    <w:rsid w:val="003E036B"/>
    <w:rsid w:val="003E47F6"/>
    <w:rsid w:val="003E4ECE"/>
    <w:rsid w:val="003E5C18"/>
    <w:rsid w:val="003E60F9"/>
    <w:rsid w:val="003E6A38"/>
    <w:rsid w:val="003E7296"/>
    <w:rsid w:val="003F1BCE"/>
    <w:rsid w:val="003F3CBA"/>
    <w:rsid w:val="003F5633"/>
    <w:rsid w:val="003F597B"/>
    <w:rsid w:val="004005E1"/>
    <w:rsid w:val="00401CEE"/>
    <w:rsid w:val="0040563F"/>
    <w:rsid w:val="004069A0"/>
    <w:rsid w:val="00406A12"/>
    <w:rsid w:val="004128E3"/>
    <w:rsid w:val="004149DA"/>
    <w:rsid w:val="00414B74"/>
    <w:rsid w:val="004155DF"/>
    <w:rsid w:val="00417877"/>
    <w:rsid w:val="00421B72"/>
    <w:rsid w:val="0042241E"/>
    <w:rsid w:val="004236CD"/>
    <w:rsid w:val="004242C2"/>
    <w:rsid w:val="004245CF"/>
    <w:rsid w:val="00424DE3"/>
    <w:rsid w:val="004273AE"/>
    <w:rsid w:val="004303D7"/>
    <w:rsid w:val="004311DF"/>
    <w:rsid w:val="00433A04"/>
    <w:rsid w:val="00443D98"/>
    <w:rsid w:val="00444A9B"/>
    <w:rsid w:val="00446FC8"/>
    <w:rsid w:val="00447579"/>
    <w:rsid w:val="0044779B"/>
    <w:rsid w:val="00447F12"/>
    <w:rsid w:val="00450C5A"/>
    <w:rsid w:val="004512B1"/>
    <w:rsid w:val="00451C0B"/>
    <w:rsid w:val="00452DF0"/>
    <w:rsid w:val="004538B8"/>
    <w:rsid w:val="004557CA"/>
    <w:rsid w:val="004608B9"/>
    <w:rsid w:val="00461CD9"/>
    <w:rsid w:val="00461DAC"/>
    <w:rsid w:val="00461F1E"/>
    <w:rsid w:val="00462657"/>
    <w:rsid w:val="00463A8C"/>
    <w:rsid w:val="004642A0"/>
    <w:rsid w:val="0046539F"/>
    <w:rsid w:val="004654AC"/>
    <w:rsid w:val="00466208"/>
    <w:rsid w:val="00470CF0"/>
    <w:rsid w:val="00474E71"/>
    <w:rsid w:val="00475B2B"/>
    <w:rsid w:val="00476C47"/>
    <w:rsid w:val="00477150"/>
    <w:rsid w:val="004807C4"/>
    <w:rsid w:val="00482151"/>
    <w:rsid w:val="004842DD"/>
    <w:rsid w:val="0048567D"/>
    <w:rsid w:val="00485D29"/>
    <w:rsid w:val="00487C2F"/>
    <w:rsid w:val="00487F73"/>
    <w:rsid w:val="00493720"/>
    <w:rsid w:val="004962AB"/>
    <w:rsid w:val="00496CDF"/>
    <w:rsid w:val="00496D97"/>
    <w:rsid w:val="0049721F"/>
    <w:rsid w:val="0049730A"/>
    <w:rsid w:val="00497AC6"/>
    <w:rsid w:val="00497D4C"/>
    <w:rsid w:val="004A0124"/>
    <w:rsid w:val="004A0BA7"/>
    <w:rsid w:val="004A1F1F"/>
    <w:rsid w:val="004A31A6"/>
    <w:rsid w:val="004A437A"/>
    <w:rsid w:val="004A6068"/>
    <w:rsid w:val="004B05B1"/>
    <w:rsid w:val="004B4356"/>
    <w:rsid w:val="004C1CDC"/>
    <w:rsid w:val="004C3A96"/>
    <w:rsid w:val="004C6241"/>
    <w:rsid w:val="004D03E8"/>
    <w:rsid w:val="004D1E0F"/>
    <w:rsid w:val="004D7A1F"/>
    <w:rsid w:val="004E096F"/>
    <w:rsid w:val="004E205F"/>
    <w:rsid w:val="004E2745"/>
    <w:rsid w:val="004E3D5D"/>
    <w:rsid w:val="004E7095"/>
    <w:rsid w:val="004F073C"/>
    <w:rsid w:val="004F27AA"/>
    <w:rsid w:val="004F5C39"/>
    <w:rsid w:val="005010EB"/>
    <w:rsid w:val="00501D20"/>
    <w:rsid w:val="00502BB0"/>
    <w:rsid w:val="00504371"/>
    <w:rsid w:val="00504494"/>
    <w:rsid w:val="00506BE4"/>
    <w:rsid w:val="005073E5"/>
    <w:rsid w:val="005115CF"/>
    <w:rsid w:val="005138FB"/>
    <w:rsid w:val="0051678C"/>
    <w:rsid w:val="00516884"/>
    <w:rsid w:val="005174BF"/>
    <w:rsid w:val="00517C48"/>
    <w:rsid w:val="00521A7C"/>
    <w:rsid w:val="0052284B"/>
    <w:rsid w:val="00522F52"/>
    <w:rsid w:val="005234B0"/>
    <w:rsid w:val="00523BBB"/>
    <w:rsid w:val="00524445"/>
    <w:rsid w:val="0052598B"/>
    <w:rsid w:val="00526144"/>
    <w:rsid w:val="005262DC"/>
    <w:rsid w:val="00526AC4"/>
    <w:rsid w:val="005274D0"/>
    <w:rsid w:val="0053023D"/>
    <w:rsid w:val="00530767"/>
    <w:rsid w:val="0053089E"/>
    <w:rsid w:val="00530F1A"/>
    <w:rsid w:val="005337C8"/>
    <w:rsid w:val="00533F01"/>
    <w:rsid w:val="00534588"/>
    <w:rsid w:val="00534C55"/>
    <w:rsid w:val="0053713D"/>
    <w:rsid w:val="00537738"/>
    <w:rsid w:val="0054074C"/>
    <w:rsid w:val="00542380"/>
    <w:rsid w:val="0055283E"/>
    <w:rsid w:val="00560022"/>
    <w:rsid w:val="00560435"/>
    <w:rsid w:val="00561A46"/>
    <w:rsid w:val="005649F8"/>
    <w:rsid w:val="00564DF2"/>
    <w:rsid w:val="00565061"/>
    <w:rsid w:val="0056554B"/>
    <w:rsid w:val="0056653B"/>
    <w:rsid w:val="00567A79"/>
    <w:rsid w:val="00570E37"/>
    <w:rsid w:val="00576F04"/>
    <w:rsid w:val="00580F4A"/>
    <w:rsid w:val="005825E6"/>
    <w:rsid w:val="00586E3A"/>
    <w:rsid w:val="00586E96"/>
    <w:rsid w:val="00587F6A"/>
    <w:rsid w:val="00591702"/>
    <w:rsid w:val="005940FF"/>
    <w:rsid w:val="00594725"/>
    <w:rsid w:val="0059634C"/>
    <w:rsid w:val="005A0E45"/>
    <w:rsid w:val="005A22CF"/>
    <w:rsid w:val="005A6BF0"/>
    <w:rsid w:val="005B0D77"/>
    <w:rsid w:val="005B497B"/>
    <w:rsid w:val="005B573D"/>
    <w:rsid w:val="005B6399"/>
    <w:rsid w:val="005C0F27"/>
    <w:rsid w:val="005C189C"/>
    <w:rsid w:val="005C1DF3"/>
    <w:rsid w:val="005C208F"/>
    <w:rsid w:val="005C5002"/>
    <w:rsid w:val="005C5347"/>
    <w:rsid w:val="005C6FE0"/>
    <w:rsid w:val="005C7793"/>
    <w:rsid w:val="005D1D48"/>
    <w:rsid w:val="005D21ED"/>
    <w:rsid w:val="005D29F4"/>
    <w:rsid w:val="005D799F"/>
    <w:rsid w:val="005E1AE4"/>
    <w:rsid w:val="005E1F6F"/>
    <w:rsid w:val="005E289F"/>
    <w:rsid w:val="005E2B34"/>
    <w:rsid w:val="005E5DB2"/>
    <w:rsid w:val="005F182F"/>
    <w:rsid w:val="005F1DB3"/>
    <w:rsid w:val="005F3D6C"/>
    <w:rsid w:val="005F79CC"/>
    <w:rsid w:val="00600190"/>
    <w:rsid w:val="0060106C"/>
    <w:rsid w:val="006010C6"/>
    <w:rsid w:val="00603E91"/>
    <w:rsid w:val="006048D7"/>
    <w:rsid w:val="00604B68"/>
    <w:rsid w:val="00606948"/>
    <w:rsid w:val="00607202"/>
    <w:rsid w:val="006078C2"/>
    <w:rsid w:val="006126AE"/>
    <w:rsid w:val="00615CAA"/>
    <w:rsid w:val="00620841"/>
    <w:rsid w:val="006236B2"/>
    <w:rsid w:val="00625425"/>
    <w:rsid w:val="006254EA"/>
    <w:rsid w:val="00626694"/>
    <w:rsid w:val="00627526"/>
    <w:rsid w:val="006302E4"/>
    <w:rsid w:val="0063095D"/>
    <w:rsid w:val="0063135F"/>
    <w:rsid w:val="00631BEB"/>
    <w:rsid w:val="00634569"/>
    <w:rsid w:val="006345BC"/>
    <w:rsid w:val="006353F4"/>
    <w:rsid w:val="00636056"/>
    <w:rsid w:val="00640A7C"/>
    <w:rsid w:val="00641BB0"/>
    <w:rsid w:val="00644997"/>
    <w:rsid w:val="006454AB"/>
    <w:rsid w:val="00646ED5"/>
    <w:rsid w:val="006471E8"/>
    <w:rsid w:val="00647591"/>
    <w:rsid w:val="006502A3"/>
    <w:rsid w:val="0065085D"/>
    <w:rsid w:val="00651617"/>
    <w:rsid w:val="00652B68"/>
    <w:rsid w:val="00657227"/>
    <w:rsid w:val="0066304D"/>
    <w:rsid w:val="0066327D"/>
    <w:rsid w:val="00663F6B"/>
    <w:rsid w:val="00673A73"/>
    <w:rsid w:val="006743F0"/>
    <w:rsid w:val="006746FD"/>
    <w:rsid w:val="006750BE"/>
    <w:rsid w:val="0067781B"/>
    <w:rsid w:val="00680270"/>
    <w:rsid w:val="0068276C"/>
    <w:rsid w:val="00682BAF"/>
    <w:rsid w:val="00683211"/>
    <w:rsid w:val="006840B6"/>
    <w:rsid w:val="00686A0A"/>
    <w:rsid w:val="00691F31"/>
    <w:rsid w:val="006932E7"/>
    <w:rsid w:val="00694191"/>
    <w:rsid w:val="00695E74"/>
    <w:rsid w:val="0069689E"/>
    <w:rsid w:val="006A0CCB"/>
    <w:rsid w:val="006A3945"/>
    <w:rsid w:val="006A650C"/>
    <w:rsid w:val="006A777F"/>
    <w:rsid w:val="006B3621"/>
    <w:rsid w:val="006B3BDC"/>
    <w:rsid w:val="006B45EE"/>
    <w:rsid w:val="006B5746"/>
    <w:rsid w:val="006B6152"/>
    <w:rsid w:val="006C1415"/>
    <w:rsid w:val="006C171F"/>
    <w:rsid w:val="006C2556"/>
    <w:rsid w:val="006C30FF"/>
    <w:rsid w:val="006C3277"/>
    <w:rsid w:val="006C4846"/>
    <w:rsid w:val="006C4E7C"/>
    <w:rsid w:val="006C5A88"/>
    <w:rsid w:val="006C5D6F"/>
    <w:rsid w:val="006D249F"/>
    <w:rsid w:val="006D3622"/>
    <w:rsid w:val="006D4817"/>
    <w:rsid w:val="006D6B3A"/>
    <w:rsid w:val="006D710C"/>
    <w:rsid w:val="006E05AC"/>
    <w:rsid w:val="006E05F9"/>
    <w:rsid w:val="006E1CD6"/>
    <w:rsid w:val="006E535D"/>
    <w:rsid w:val="006E7D67"/>
    <w:rsid w:val="006F5409"/>
    <w:rsid w:val="00700965"/>
    <w:rsid w:val="0070169A"/>
    <w:rsid w:val="00705E4A"/>
    <w:rsid w:val="007073CD"/>
    <w:rsid w:val="00710B88"/>
    <w:rsid w:val="007123E1"/>
    <w:rsid w:val="00713B3F"/>
    <w:rsid w:val="007146F3"/>
    <w:rsid w:val="00717058"/>
    <w:rsid w:val="007177F2"/>
    <w:rsid w:val="00717D8F"/>
    <w:rsid w:val="00720C81"/>
    <w:rsid w:val="00730E54"/>
    <w:rsid w:val="00733795"/>
    <w:rsid w:val="007404AD"/>
    <w:rsid w:val="00740CF3"/>
    <w:rsid w:val="00740EE7"/>
    <w:rsid w:val="00742348"/>
    <w:rsid w:val="00742844"/>
    <w:rsid w:val="00744D5D"/>
    <w:rsid w:val="00746C41"/>
    <w:rsid w:val="00757861"/>
    <w:rsid w:val="00757E16"/>
    <w:rsid w:val="00762554"/>
    <w:rsid w:val="00762FE5"/>
    <w:rsid w:val="0076482B"/>
    <w:rsid w:val="007744F0"/>
    <w:rsid w:val="007763A5"/>
    <w:rsid w:val="00777D19"/>
    <w:rsid w:val="00781F39"/>
    <w:rsid w:val="0078501C"/>
    <w:rsid w:val="0078527A"/>
    <w:rsid w:val="0079121C"/>
    <w:rsid w:val="00792550"/>
    <w:rsid w:val="00794B7B"/>
    <w:rsid w:val="00794F17"/>
    <w:rsid w:val="00796A0E"/>
    <w:rsid w:val="007A298B"/>
    <w:rsid w:val="007A2B94"/>
    <w:rsid w:val="007A35E1"/>
    <w:rsid w:val="007A590F"/>
    <w:rsid w:val="007A65F2"/>
    <w:rsid w:val="007B145B"/>
    <w:rsid w:val="007B2956"/>
    <w:rsid w:val="007B3772"/>
    <w:rsid w:val="007C0669"/>
    <w:rsid w:val="007C1157"/>
    <w:rsid w:val="007C34CA"/>
    <w:rsid w:val="007C55FC"/>
    <w:rsid w:val="007D14D2"/>
    <w:rsid w:val="007D2FBE"/>
    <w:rsid w:val="007D3B2A"/>
    <w:rsid w:val="007D4BA6"/>
    <w:rsid w:val="007D56BF"/>
    <w:rsid w:val="007E249D"/>
    <w:rsid w:val="007E3EAE"/>
    <w:rsid w:val="007E5928"/>
    <w:rsid w:val="007E60F6"/>
    <w:rsid w:val="007E70DD"/>
    <w:rsid w:val="007E7A27"/>
    <w:rsid w:val="007F0C0A"/>
    <w:rsid w:val="007F1C55"/>
    <w:rsid w:val="007F2A85"/>
    <w:rsid w:val="007F6316"/>
    <w:rsid w:val="007F7CA0"/>
    <w:rsid w:val="00801051"/>
    <w:rsid w:val="00801C83"/>
    <w:rsid w:val="00802012"/>
    <w:rsid w:val="00802246"/>
    <w:rsid w:val="008028E0"/>
    <w:rsid w:val="00802B10"/>
    <w:rsid w:val="008057ED"/>
    <w:rsid w:val="00812101"/>
    <w:rsid w:val="00812941"/>
    <w:rsid w:val="00813EC3"/>
    <w:rsid w:val="00815D5F"/>
    <w:rsid w:val="0081740B"/>
    <w:rsid w:val="00820FBE"/>
    <w:rsid w:val="00821C21"/>
    <w:rsid w:val="00826085"/>
    <w:rsid w:val="00827519"/>
    <w:rsid w:val="00827975"/>
    <w:rsid w:val="00831669"/>
    <w:rsid w:val="00833CE9"/>
    <w:rsid w:val="00836CD4"/>
    <w:rsid w:val="0084139D"/>
    <w:rsid w:val="0084156E"/>
    <w:rsid w:val="00842489"/>
    <w:rsid w:val="008472CA"/>
    <w:rsid w:val="00847585"/>
    <w:rsid w:val="00847B66"/>
    <w:rsid w:val="00847DAD"/>
    <w:rsid w:val="00850A67"/>
    <w:rsid w:val="008527FB"/>
    <w:rsid w:val="00855133"/>
    <w:rsid w:val="00855244"/>
    <w:rsid w:val="008563CA"/>
    <w:rsid w:val="00857FEF"/>
    <w:rsid w:val="008626A4"/>
    <w:rsid w:val="00862B1E"/>
    <w:rsid w:val="0086542E"/>
    <w:rsid w:val="0086658D"/>
    <w:rsid w:val="00870FCA"/>
    <w:rsid w:val="00871960"/>
    <w:rsid w:val="0087341C"/>
    <w:rsid w:val="00877776"/>
    <w:rsid w:val="00877840"/>
    <w:rsid w:val="008800EC"/>
    <w:rsid w:val="00881AE6"/>
    <w:rsid w:val="0088656C"/>
    <w:rsid w:val="008866E8"/>
    <w:rsid w:val="00887325"/>
    <w:rsid w:val="00887DB8"/>
    <w:rsid w:val="0089086D"/>
    <w:rsid w:val="008938CA"/>
    <w:rsid w:val="00896C5B"/>
    <w:rsid w:val="00896D14"/>
    <w:rsid w:val="008A054A"/>
    <w:rsid w:val="008A0855"/>
    <w:rsid w:val="008A16ED"/>
    <w:rsid w:val="008A1EFC"/>
    <w:rsid w:val="008A2CD2"/>
    <w:rsid w:val="008A3135"/>
    <w:rsid w:val="008A38DD"/>
    <w:rsid w:val="008A5FCF"/>
    <w:rsid w:val="008A646B"/>
    <w:rsid w:val="008A7059"/>
    <w:rsid w:val="008B07E9"/>
    <w:rsid w:val="008B13D8"/>
    <w:rsid w:val="008B22F0"/>
    <w:rsid w:val="008B2BE8"/>
    <w:rsid w:val="008B4F70"/>
    <w:rsid w:val="008B6F4A"/>
    <w:rsid w:val="008B7002"/>
    <w:rsid w:val="008C4A91"/>
    <w:rsid w:val="008C5D39"/>
    <w:rsid w:val="008C72AB"/>
    <w:rsid w:val="008D0B11"/>
    <w:rsid w:val="008D6BA1"/>
    <w:rsid w:val="008D6CC0"/>
    <w:rsid w:val="008E1788"/>
    <w:rsid w:val="008E22A0"/>
    <w:rsid w:val="008E2B17"/>
    <w:rsid w:val="008E30FB"/>
    <w:rsid w:val="008E3B70"/>
    <w:rsid w:val="008E4026"/>
    <w:rsid w:val="008E5D13"/>
    <w:rsid w:val="008F0472"/>
    <w:rsid w:val="008F4779"/>
    <w:rsid w:val="008F4D6E"/>
    <w:rsid w:val="008F5D63"/>
    <w:rsid w:val="008F6310"/>
    <w:rsid w:val="008F6711"/>
    <w:rsid w:val="008F6BE7"/>
    <w:rsid w:val="008F7FFD"/>
    <w:rsid w:val="00901589"/>
    <w:rsid w:val="00904752"/>
    <w:rsid w:val="00906C8C"/>
    <w:rsid w:val="009107DB"/>
    <w:rsid w:val="00911279"/>
    <w:rsid w:val="009116DA"/>
    <w:rsid w:val="0091256B"/>
    <w:rsid w:val="00912662"/>
    <w:rsid w:val="0091390E"/>
    <w:rsid w:val="00913F11"/>
    <w:rsid w:val="009163A5"/>
    <w:rsid w:val="0091660B"/>
    <w:rsid w:val="00916A5B"/>
    <w:rsid w:val="009206C9"/>
    <w:rsid w:val="009217F8"/>
    <w:rsid w:val="009235AB"/>
    <w:rsid w:val="00924B0D"/>
    <w:rsid w:val="0092541A"/>
    <w:rsid w:val="0092593D"/>
    <w:rsid w:val="00925A61"/>
    <w:rsid w:val="0092706D"/>
    <w:rsid w:val="0092722D"/>
    <w:rsid w:val="009302B5"/>
    <w:rsid w:val="009303EC"/>
    <w:rsid w:val="00930F74"/>
    <w:rsid w:val="00931E99"/>
    <w:rsid w:val="00932201"/>
    <w:rsid w:val="00932EE3"/>
    <w:rsid w:val="00937C71"/>
    <w:rsid w:val="0094156C"/>
    <w:rsid w:val="00941D5D"/>
    <w:rsid w:val="00942394"/>
    <w:rsid w:val="00942463"/>
    <w:rsid w:val="00943E37"/>
    <w:rsid w:val="00945A12"/>
    <w:rsid w:val="00946540"/>
    <w:rsid w:val="009471B3"/>
    <w:rsid w:val="0095124C"/>
    <w:rsid w:val="0095153A"/>
    <w:rsid w:val="009600A9"/>
    <w:rsid w:val="0096143F"/>
    <w:rsid w:val="0096272F"/>
    <w:rsid w:val="00962FE0"/>
    <w:rsid w:val="00963124"/>
    <w:rsid w:val="0096404C"/>
    <w:rsid w:val="0096742E"/>
    <w:rsid w:val="00967792"/>
    <w:rsid w:val="00970B76"/>
    <w:rsid w:val="00970D64"/>
    <w:rsid w:val="00972BB4"/>
    <w:rsid w:val="00976FAE"/>
    <w:rsid w:val="0097778A"/>
    <w:rsid w:val="00980FD7"/>
    <w:rsid w:val="00981E6B"/>
    <w:rsid w:val="0098372D"/>
    <w:rsid w:val="00984006"/>
    <w:rsid w:val="00984131"/>
    <w:rsid w:val="00984B80"/>
    <w:rsid w:val="00985326"/>
    <w:rsid w:val="00985741"/>
    <w:rsid w:val="009859E6"/>
    <w:rsid w:val="0099008D"/>
    <w:rsid w:val="009905E3"/>
    <w:rsid w:val="00991931"/>
    <w:rsid w:val="00994E49"/>
    <w:rsid w:val="009A24CA"/>
    <w:rsid w:val="009A2DA5"/>
    <w:rsid w:val="009A44EF"/>
    <w:rsid w:val="009A4FE6"/>
    <w:rsid w:val="009A5235"/>
    <w:rsid w:val="009A5427"/>
    <w:rsid w:val="009A6A25"/>
    <w:rsid w:val="009A7E7F"/>
    <w:rsid w:val="009B1578"/>
    <w:rsid w:val="009B253D"/>
    <w:rsid w:val="009B3910"/>
    <w:rsid w:val="009B397B"/>
    <w:rsid w:val="009B4FB9"/>
    <w:rsid w:val="009B527C"/>
    <w:rsid w:val="009B565D"/>
    <w:rsid w:val="009B5D94"/>
    <w:rsid w:val="009B5D99"/>
    <w:rsid w:val="009B6DA9"/>
    <w:rsid w:val="009B70E6"/>
    <w:rsid w:val="009C4914"/>
    <w:rsid w:val="009D2E16"/>
    <w:rsid w:val="009D7C58"/>
    <w:rsid w:val="009E198D"/>
    <w:rsid w:val="009E3AB2"/>
    <w:rsid w:val="009E51C1"/>
    <w:rsid w:val="009E5600"/>
    <w:rsid w:val="009F0878"/>
    <w:rsid w:val="009F1F56"/>
    <w:rsid w:val="009F285D"/>
    <w:rsid w:val="009F3227"/>
    <w:rsid w:val="009F5828"/>
    <w:rsid w:val="00A00826"/>
    <w:rsid w:val="00A01A8C"/>
    <w:rsid w:val="00A029A1"/>
    <w:rsid w:val="00A0379D"/>
    <w:rsid w:val="00A03D93"/>
    <w:rsid w:val="00A0537E"/>
    <w:rsid w:val="00A114F5"/>
    <w:rsid w:val="00A126B7"/>
    <w:rsid w:val="00A14F19"/>
    <w:rsid w:val="00A14F51"/>
    <w:rsid w:val="00A15319"/>
    <w:rsid w:val="00A228DF"/>
    <w:rsid w:val="00A2336D"/>
    <w:rsid w:val="00A23842"/>
    <w:rsid w:val="00A25D9A"/>
    <w:rsid w:val="00A26133"/>
    <w:rsid w:val="00A2627A"/>
    <w:rsid w:val="00A2649B"/>
    <w:rsid w:val="00A272F6"/>
    <w:rsid w:val="00A310F2"/>
    <w:rsid w:val="00A312FD"/>
    <w:rsid w:val="00A33F38"/>
    <w:rsid w:val="00A367D9"/>
    <w:rsid w:val="00A40AD4"/>
    <w:rsid w:val="00A4226E"/>
    <w:rsid w:val="00A42648"/>
    <w:rsid w:val="00A43D3D"/>
    <w:rsid w:val="00A44496"/>
    <w:rsid w:val="00A45C4C"/>
    <w:rsid w:val="00A508FD"/>
    <w:rsid w:val="00A51AE3"/>
    <w:rsid w:val="00A52C26"/>
    <w:rsid w:val="00A53D88"/>
    <w:rsid w:val="00A54502"/>
    <w:rsid w:val="00A54F32"/>
    <w:rsid w:val="00A57355"/>
    <w:rsid w:val="00A5789A"/>
    <w:rsid w:val="00A6029C"/>
    <w:rsid w:val="00A6134F"/>
    <w:rsid w:val="00A652AD"/>
    <w:rsid w:val="00A653A2"/>
    <w:rsid w:val="00A66EC1"/>
    <w:rsid w:val="00A67EF2"/>
    <w:rsid w:val="00A70ABB"/>
    <w:rsid w:val="00A71D90"/>
    <w:rsid w:val="00A7261C"/>
    <w:rsid w:val="00A738E1"/>
    <w:rsid w:val="00A743E0"/>
    <w:rsid w:val="00A74EA4"/>
    <w:rsid w:val="00A76E2A"/>
    <w:rsid w:val="00A81105"/>
    <w:rsid w:val="00A817BE"/>
    <w:rsid w:val="00A821EE"/>
    <w:rsid w:val="00A82C3C"/>
    <w:rsid w:val="00A847D9"/>
    <w:rsid w:val="00A86B75"/>
    <w:rsid w:val="00A87D76"/>
    <w:rsid w:val="00A9165B"/>
    <w:rsid w:val="00A91B8D"/>
    <w:rsid w:val="00A936AB"/>
    <w:rsid w:val="00A94949"/>
    <w:rsid w:val="00A957D5"/>
    <w:rsid w:val="00AA2531"/>
    <w:rsid w:val="00AA3C51"/>
    <w:rsid w:val="00AA5729"/>
    <w:rsid w:val="00AA70B5"/>
    <w:rsid w:val="00AA7306"/>
    <w:rsid w:val="00AB05EC"/>
    <w:rsid w:val="00AB32A1"/>
    <w:rsid w:val="00AB7279"/>
    <w:rsid w:val="00AC0015"/>
    <w:rsid w:val="00AC2281"/>
    <w:rsid w:val="00AC3D90"/>
    <w:rsid w:val="00AC69D2"/>
    <w:rsid w:val="00AC6F41"/>
    <w:rsid w:val="00AC74C3"/>
    <w:rsid w:val="00AC7748"/>
    <w:rsid w:val="00AD01A1"/>
    <w:rsid w:val="00AD0C5B"/>
    <w:rsid w:val="00AD1191"/>
    <w:rsid w:val="00AD1725"/>
    <w:rsid w:val="00AD1A48"/>
    <w:rsid w:val="00AD4C23"/>
    <w:rsid w:val="00AD59CD"/>
    <w:rsid w:val="00AD6652"/>
    <w:rsid w:val="00AD7654"/>
    <w:rsid w:val="00AE00F8"/>
    <w:rsid w:val="00AE49B7"/>
    <w:rsid w:val="00AE6000"/>
    <w:rsid w:val="00AF1301"/>
    <w:rsid w:val="00AF5C32"/>
    <w:rsid w:val="00AF6256"/>
    <w:rsid w:val="00AF65C3"/>
    <w:rsid w:val="00AF7F28"/>
    <w:rsid w:val="00B00444"/>
    <w:rsid w:val="00B01B08"/>
    <w:rsid w:val="00B0395B"/>
    <w:rsid w:val="00B060D7"/>
    <w:rsid w:val="00B0613B"/>
    <w:rsid w:val="00B066BC"/>
    <w:rsid w:val="00B0708E"/>
    <w:rsid w:val="00B119C4"/>
    <w:rsid w:val="00B12E2E"/>
    <w:rsid w:val="00B174B4"/>
    <w:rsid w:val="00B20C1B"/>
    <w:rsid w:val="00B22E3C"/>
    <w:rsid w:val="00B230D0"/>
    <w:rsid w:val="00B233C2"/>
    <w:rsid w:val="00B26741"/>
    <w:rsid w:val="00B26781"/>
    <w:rsid w:val="00B27CD9"/>
    <w:rsid w:val="00B306E0"/>
    <w:rsid w:val="00B307F0"/>
    <w:rsid w:val="00B3123A"/>
    <w:rsid w:val="00B31583"/>
    <w:rsid w:val="00B32F2D"/>
    <w:rsid w:val="00B33CC2"/>
    <w:rsid w:val="00B33FCA"/>
    <w:rsid w:val="00B3772A"/>
    <w:rsid w:val="00B4034B"/>
    <w:rsid w:val="00B41241"/>
    <w:rsid w:val="00B42536"/>
    <w:rsid w:val="00B428E8"/>
    <w:rsid w:val="00B42D64"/>
    <w:rsid w:val="00B42E6D"/>
    <w:rsid w:val="00B44555"/>
    <w:rsid w:val="00B455A7"/>
    <w:rsid w:val="00B45BCD"/>
    <w:rsid w:val="00B45D74"/>
    <w:rsid w:val="00B475B5"/>
    <w:rsid w:val="00B47B24"/>
    <w:rsid w:val="00B47DAD"/>
    <w:rsid w:val="00B51406"/>
    <w:rsid w:val="00B52EEC"/>
    <w:rsid w:val="00B55F09"/>
    <w:rsid w:val="00B5695C"/>
    <w:rsid w:val="00B602F8"/>
    <w:rsid w:val="00B60E95"/>
    <w:rsid w:val="00B61BAE"/>
    <w:rsid w:val="00B6271C"/>
    <w:rsid w:val="00B62A62"/>
    <w:rsid w:val="00B64881"/>
    <w:rsid w:val="00B66400"/>
    <w:rsid w:val="00B66FAA"/>
    <w:rsid w:val="00B67297"/>
    <w:rsid w:val="00B67DD0"/>
    <w:rsid w:val="00B71907"/>
    <w:rsid w:val="00B71D7C"/>
    <w:rsid w:val="00B724D6"/>
    <w:rsid w:val="00B726D5"/>
    <w:rsid w:val="00B72ED5"/>
    <w:rsid w:val="00B73B19"/>
    <w:rsid w:val="00B742D1"/>
    <w:rsid w:val="00B77442"/>
    <w:rsid w:val="00B813D5"/>
    <w:rsid w:val="00B81603"/>
    <w:rsid w:val="00B82427"/>
    <w:rsid w:val="00B8309C"/>
    <w:rsid w:val="00B835FE"/>
    <w:rsid w:val="00B84ED3"/>
    <w:rsid w:val="00B86DE6"/>
    <w:rsid w:val="00B909D2"/>
    <w:rsid w:val="00B936DA"/>
    <w:rsid w:val="00B94E27"/>
    <w:rsid w:val="00B94FA2"/>
    <w:rsid w:val="00B951EB"/>
    <w:rsid w:val="00B95AB1"/>
    <w:rsid w:val="00B96B14"/>
    <w:rsid w:val="00B97211"/>
    <w:rsid w:val="00B97E74"/>
    <w:rsid w:val="00BA0EDC"/>
    <w:rsid w:val="00BA0FF6"/>
    <w:rsid w:val="00BA36A7"/>
    <w:rsid w:val="00BA587E"/>
    <w:rsid w:val="00BA6BC6"/>
    <w:rsid w:val="00BA6CDF"/>
    <w:rsid w:val="00BB0093"/>
    <w:rsid w:val="00BB62C1"/>
    <w:rsid w:val="00BB79B5"/>
    <w:rsid w:val="00BC07CB"/>
    <w:rsid w:val="00BC1340"/>
    <w:rsid w:val="00BC15D1"/>
    <w:rsid w:val="00BC2EA3"/>
    <w:rsid w:val="00BC2FA0"/>
    <w:rsid w:val="00BC3370"/>
    <w:rsid w:val="00BC4950"/>
    <w:rsid w:val="00BC64E5"/>
    <w:rsid w:val="00BC6C97"/>
    <w:rsid w:val="00BD06DF"/>
    <w:rsid w:val="00BD4710"/>
    <w:rsid w:val="00BD6F2F"/>
    <w:rsid w:val="00BE1E60"/>
    <w:rsid w:val="00BE2964"/>
    <w:rsid w:val="00BE31D0"/>
    <w:rsid w:val="00BE371E"/>
    <w:rsid w:val="00BE4842"/>
    <w:rsid w:val="00BE4E5F"/>
    <w:rsid w:val="00BE5684"/>
    <w:rsid w:val="00BE70F1"/>
    <w:rsid w:val="00BE75F8"/>
    <w:rsid w:val="00BF02DC"/>
    <w:rsid w:val="00BF5BB6"/>
    <w:rsid w:val="00BF6255"/>
    <w:rsid w:val="00BF67F9"/>
    <w:rsid w:val="00C0045E"/>
    <w:rsid w:val="00C028CE"/>
    <w:rsid w:val="00C036A4"/>
    <w:rsid w:val="00C05BB6"/>
    <w:rsid w:val="00C07930"/>
    <w:rsid w:val="00C10C8F"/>
    <w:rsid w:val="00C123EC"/>
    <w:rsid w:val="00C13621"/>
    <w:rsid w:val="00C15618"/>
    <w:rsid w:val="00C15DCB"/>
    <w:rsid w:val="00C15F57"/>
    <w:rsid w:val="00C16BF0"/>
    <w:rsid w:val="00C20535"/>
    <w:rsid w:val="00C221BE"/>
    <w:rsid w:val="00C2698A"/>
    <w:rsid w:val="00C26C49"/>
    <w:rsid w:val="00C26F11"/>
    <w:rsid w:val="00C30024"/>
    <w:rsid w:val="00C31D30"/>
    <w:rsid w:val="00C3218C"/>
    <w:rsid w:val="00C33898"/>
    <w:rsid w:val="00C34687"/>
    <w:rsid w:val="00C357D6"/>
    <w:rsid w:val="00C35E0D"/>
    <w:rsid w:val="00C363AC"/>
    <w:rsid w:val="00C36DD5"/>
    <w:rsid w:val="00C37BE4"/>
    <w:rsid w:val="00C44481"/>
    <w:rsid w:val="00C44A03"/>
    <w:rsid w:val="00C44D78"/>
    <w:rsid w:val="00C46544"/>
    <w:rsid w:val="00C47B45"/>
    <w:rsid w:val="00C508B6"/>
    <w:rsid w:val="00C51700"/>
    <w:rsid w:val="00C538B2"/>
    <w:rsid w:val="00C53CE1"/>
    <w:rsid w:val="00C54D8B"/>
    <w:rsid w:val="00C54ED4"/>
    <w:rsid w:val="00C57EA4"/>
    <w:rsid w:val="00C63C77"/>
    <w:rsid w:val="00C64FD0"/>
    <w:rsid w:val="00C65CD0"/>
    <w:rsid w:val="00C701A0"/>
    <w:rsid w:val="00C71E38"/>
    <w:rsid w:val="00C7316A"/>
    <w:rsid w:val="00C7385C"/>
    <w:rsid w:val="00C7407B"/>
    <w:rsid w:val="00C7440F"/>
    <w:rsid w:val="00C7457B"/>
    <w:rsid w:val="00C80C55"/>
    <w:rsid w:val="00C8107F"/>
    <w:rsid w:val="00C8148B"/>
    <w:rsid w:val="00C8352E"/>
    <w:rsid w:val="00C8372D"/>
    <w:rsid w:val="00C83CF2"/>
    <w:rsid w:val="00C85352"/>
    <w:rsid w:val="00C86877"/>
    <w:rsid w:val="00C872BA"/>
    <w:rsid w:val="00C87672"/>
    <w:rsid w:val="00C9161F"/>
    <w:rsid w:val="00C94030"/>
    <w:rsid w:val="00C94663"/>
    <w:rsid w:val="00C95765"/>
    <w:rsid w:val="00C95EE7"/>
    <w:rsid w:val="00CA3A82"/>
    <w:rsid w:val="00CA3F53"/>
    <w:rsid w:val="00CA536D"/>
    <w:rsid w:val="00CA6B35"/>
    <w:rsid w:val="00CA6F93"/>
    <w:rsid w:val="00CB01ED"/>
    <w:rsid w:val="00CB5F64"/>
    <w:rsid w:val="00CB617B"/>
    <w:rsid w:val="00CB69C1"/>
    <w:rsid w:val="00CC06BB"/>
    <w:rsid w:val="00CC1777"/>
    <w:rsid w:val="00CC2268"/>
    <w:rsid w:val="00CC2ABA"/>
    <w:rsid w:val="00CC533F"/>
    <w:rsid w:val="00CC6035"/>
    <w:rsid w:val="00CC684E"/>
    <w:rsid w:val="00CD136A"/>
    <w:rsid w:val="00CD24BC"/>
    <w:rsid w:val="00CD2890"/>
    <w:rsid w:val="00CD3E6E"/>
    <w:rsid w:val="00CD6B7C"/>
    <w:rsid w:val="00CE0548"/>
    <w:rsid w:val="00CE2520"/>
    <w:rsid w:val="00CE2C16"/>
    <w:rsid w:val="00CE31B5"/>
    <w:rsid w:val="00CE5AB2"/>
    <w:rsid w:val="00CE5CCF"/>
    <w:rsid w:val="00CE621B"/>
    <w:rsid w:val="00CE762A"/>
    <w:rsid w:val="00CE7CF4"/>
    <w:rsid w:val="00CF0E38"/>
    <w:rsid w:val="00CF0F5E"/>
    <w:rsid w:val="00CF20D9"/>
    <w:rsid w:val="00CF420F"/>
    <w:rsid w:val="00CF6249"/>
    <w:rsid w:val="00CF6423"/>
    <w:rsid w:val="00CF683B"/>
    <w:rsid w:val="00CF701A"/>
    <w:rsid w:val="00D019FC"/>
    <w:rsid w:val="00D0242B"/>
    <w:rsid w:val="00D02F9B"/>
    <w:rsid w:val="00D039C3"/>
    <w:rsid w:val="00D03F56"/>
    <w:rsid w:val="00D05199"/>
    <w:rsid w:val="00D0721F"/>
    <w:rsid w:val="00D11D21"/>
    <w:rsid w:val="00D16425"/>
    <w:rsid w:val="00D16777"/>
    <w:rsid w:val="00D17164"/>
    <w:rsid w:val="00D23F39"/>
    <w:rsid w:val="00D24886"/>
    <w:rsid w:val="00D30EFC"/>
    <w:rsid w:val="00D32582"/>
    <w:rsid w:val="00D3438E"/>
    <w:rsid w:val="00D346F1"/>
    <w:rsid w:val="00D35AA7"/>
    <w:rsid w:val="00D368D3"/>
    <w:rsid w:val="00D3720F"/>
    <w:rsid w:val="00D374AE"/>
    <w:rsid w:val="00D408C4"/>
    <w:rsid w:val="00D40936"/>
    <w:rsid w:val="00D40BB0"/>
    <w:rsid w:val="00D41E50"/>
    <w:rsid w:val="00D42A40"/>
    <w:rsid w:val="00D44415"/>
    <w:rsid w:val="00D445BB"/>
    <w:rsid w:val="00D4472C"/>
    <w:rsid w:val="00D44F0F"/>
    <w:rsid w:val="00D45160"/>
    <w:rsid w:val="00D46A17"/>
    <w:rsid w:val="00D47577"/>
    <w:rsid w:val="00D50E70"/>
    <w:rsid w:val="00D52171"/>
    <w:rsid w:val="00D529F7"/>
    <w:rsid w:val="00D5552A"/>
    <w:rsid w:val="00D6341A"/>
    <w:rsid w:val="00D647CC"/>
    <w:rsid w:val="00D649A7"/>
    <w:rsid w:val="00D656B3"/>
    <w:rsid w:val="00D66EB7"/>
    <w:rsid w:val="00D66F38"/>
    <w:rsid w:val="00D67532"/>
    <w:rsid w:val="00D71B2A"/>
    <w:rsid w:val="00D721F2"/>
    <w:rsid w:val="00D7307F"/>
    <w:rsid w:val="00D73505"/>
    <w:rsid w:val="00D75906"/>
    <w:rsid w:val="00D80961"/>
    <w:rsid w:val="00D81821"/>
    <w:rsid w:val="00D86336"/>
    <w:rsid w:val="00D87353"/>
    <w:rsid w:val="00D87579"/>
    <w:rsid w:val="00D91AB6"/>
    <w:rsid w:val="00D92CA8"/>
    <w:rsid w:val="00D94D3E"/>
    <w:rsid w:val="00DA0D14"/>
    <w:rsid w:val="00DA13B9"/>
    <w:rsid w:val="00DA21FF"/>
    <w:rsid w:val="00DA23C6"/>
    <w:rsid w:val="00DA288B"/>
    <w:rsid w:val="00DA4831"/>
    <w:rsid w:val="00DA6341"/>
    <w:rsid w:val="00DA7BB3"/>
    <w:rsid w:val="00DB11A4"/>
    <w:rsid w:val="00DB1D78"/>
    <w:rsid w:val="00DB34C9"/>
    <w:rsid w:val="00DB3A22"/>
    <w:rsid w:val="00DB3B9E"/>
    <w:rsid w:val="00DB4F65"/>
    <w:rsid w:val="00DB66B6"/>
    <w:rsid w:val="00DB6E08"/>
    <w:rsid w:val="00DB6E6A"/>
    <w:rsid w:val="00DC09FF"/>
    <w:rsid w:val="00DC17F8"/>
    <w:rsid w:val="00DC3183"/>
    <w:rsid w:val="00DC3871"/>
    <w:rsid w:val="00DC3AF2"/>
    <w:rsid w:val="00DC3E60"/>
    <w:rsid w:val="00DD04DA"/>
    <w:rsid w:val="00DD17F7"/>
    <w:rsid w:val="00DD1E61"/>
    <w:rsid w:val="00DD3A38"/>
    <w:rsid w:val="00DD4349"/>
    <w:rsid w:val="00DD602D"/>
    <w:rsid w:val="00DD6081"/>
    <w:rsid w:val="00DE084A"/>
    <w:rsid w:val="00DE1177"/>
    <w:rsid w:val="00DE473F"/>
    <w:rsid w:val="00DE4D8F"/>
    <w:rsid w:val="00DE582D"/>
    <w:rsid w:val="00DE5B67"/>
    <w:rsid w:val="00DE5B99"/>
    <w:rsid w:val="00DE7B67"/>
    <w:rsid w:val="00DF0F3D"/>
    <w:rsid w:val="00DF3923"/>
    <w:rsid w:val="00DF5EDB"/>
    <w:rsid w:val="00E003B4"/>
    <w:rsid w:val="00E006E9"/>
    <w:rsid w:val="00E012C1"/>
    <w:rsid w:val="00E03100"/>
    <w:rsid w:val="00E051AC"/>
    <w:rsid w:val="00E071D3"/>
    <w:rsid w:val="00E127AE"/>
    <w:rsid w:val="00E13546"/>
    <w:rsid w:val="00E1401E"/>
    <w:rsid w:val="00E14366"/>
    <w:rsid w:val="00E22927"/>
    <w:rsid w:val="00E23870"/>
    <w:rsid w:val="00E260AA"/>
    <w:rsid w:val="00E275A5"/>
    <w:rsid w:val="00E31E84"/>
    <w:rsid w:val="00E32191"/>
    <w:rsid w:val="00E32260"/>
    <w:rsid w:val="00E333BC"/>
    <w:rsid w:val="00E34845"/>
    <w:rsid w:val="00E34DB9"/>
    <w:rsid w:val="00E35416"/>
    <w:rsid w:val="00E416F2"/>
    <w:rsid w:val="00E44284"/>
    <w:rsid w:val="00E46121"/>
    <w:rsid w:val="00E52A6B"/>
    <w:rsid w:val="00E53619"/>
    <w:rsid w:val="00E53B35"/>
    <w:rsid w:val="00E53EC8"/>
    <w:rsid w:val="00E53FC6"/>
    <w:rsid w:val="00E54E84"/>
    <w:rsid w:val="00E569C2"/>
    <w:rsid w:val="00E637AB"/>
    <w:rsid w:val="00E63AEA"/>
    <w:rsid w:val="00E64BE6"/>
    <w:rsid w:val="00E64E93"/>
    <w:rsid w:val="00E6610E"/>
    <w:rsid w:val="00E6625D"/>
    <w:rsid w:val="00E66BB7"/>
    <w:rsid w:val="00E67CF9"/>
    <w:rsid w:val="00E7163E"/>
    <w:rsid w:val="00E718E4"/>
    <w:rsid w:val="00E72DF8"/>
    <w:rsid w:val="00E73E47"/>
    <w:rsid w:val="00E74A23"/>
    <w:rsid w:val="00E761E4"/>
    <w:rsid w:val="00E763C8"/>
    <w:rsid w:val="00E81CCB"/>
    <w:rsid w:val="00E81E6F"/>
    <w:rsid w:val="00E81FA3"/>
    <w:rsid w:val="00E82D22"/>
    <w:rsid w:val="00E8734B"/>
    <w:rsid w:val="00E92B2B"/>
    <w:rsid w:val="00E94C85"/>
    <w:rsid w:val="00E95413"/>
    <w:rsid w:val="00E96DE7"/>
    <w:rsid w:val="00E974CA"/>
    <w:rsid w:val="00E97D31"/>
    <w:rsid w:val="00EA07E3"/>
    <w:rsid w:val="00EA1E49"/>
    <w:rsid w:val="00EA2D5D"/>
    <w:rsid w:val="00EA3100"/>
    <w:rsid w:val="00EA5479"/>
    <w:rsid w:val="00EA54FE"/>
    <w:rsid w:val="00EA753E"/>
    <w:rsid w:val="00EA7E06"/>
    <w:rsid w:val="00EB00E5"/>
    <w:rsid w:val="00EB1BC4"/>
    <w:rsid w:val="00EB2606"/>
    <w:rsid w:val="00EB2768"/>
    <w:rsid w:val="00EB29CF"/>
    <w:rsid w:val="00EB57B5"/>
    <w:rsid w:val="00EB5AF3"/>
    <w:rsid w:val="00EC09CC"/>
    <w:rsid w:val="00EC12F6"/>
    <w:rsid w:val="00EC1D1E"/>
    <w:rsid w:val="00EC1DAD"/>
    <w:rsid w:val="00ED3656"/>
    <w:rsid w:val="00ED3A72"/>
    <w:rsid w:val="00ED4CA5"/>
    <w:rsid w:val="00ED7549"/>
    <w:rsid w:val="00EE004E"/>
    <w:rsid w:val="00EE175B"/>
    <w:rsid w:val="00EE2050"/>
    <w:rsid w:val="00EE22F4"/>
    <w:rsid w:val="00EE507C"/>
    <w:rsid w:val="00EE6529"/>
    <w:rsid w:val="00EF1F5D"/>
    <w:rsid w:val="00EF3037"/>
    <w:rsid w:val="00EF4223"/>
    <w:rsid w:val="00F0153B"/>
    <w:rsid w:val="00F01EAC"/>
    <w:rsid w:val="00F03B5F"/>
    <w:rsid w:val="00F03FFD"/>
    <w:rsid w:val="00F04FFB"/>
    <w:rsid w:val="00F05DE4"/>
    <w:rsid w:val="00F075F1"/>
    <w:rsid w:val="00F11867"/>
    <w:rsid w:val="00F119FF"/>
    <w:rsid w:val="00F15BBE"/>
    <w:rsid w:val="00F16DC6"/>
    <w:rsid w:val="00F2020E"/>
    <w:rsid w:val="00F2101C"/>
    <w:rsid w:val="00F25CFB"/>
    <w:rsid w:val="00F27E3F"/>
    <w:rsid w:val="00F32A7B"/>
    <w:rsid w:val="00F340AE"/>
    <w:rsid w:val="00F357B7"/>
    <w:rsid w:val="00F369CC"/>
    <w:rsid w:val="00F36CC4"/>
    <w:rsid w:val="00F40EA6"/>
    <w:rsid w:val="00F41E6B"/>
    <w:rsid w:val="00F43499"/>
    <w:rsid w:val="00F456F9"/>
    <w:rsid w:val="00F51AE9"/>
    <w:rsid w:val="00F52785"/>
    <w:rsid w:val="00F53BB1"/>
    <w:rsid w:val="00F54704"/>
    <w:rsid w:val="00F57103"/>
    <w:rsid w:val="00F604C5"/>
    <w:rsid w:val="00F60E11"/>
    <w:rsid w:val="00F61771"/>
    <w:rsid w:val="00F678D4"/>
    <w:rsid w:val="00F700A8"/>
    <w:rsid w:val="00F72E64"/>
    <w:rsid w:val="00F72E91"/>
    <w:rsid w:val="00F73B6B"/>
    <w:rsid w:val="00F74FBD"/>
    <w:rsid w:val="00F75245"/>
    <w:rsid w:val="00F76040"/>
    <w:rsid w:val="00F7683F"/>
    <w:rsid w:val="00F76BB8"/>
    <w:rsid w:val="00F779E8"/>
    <w:rsid w:val="00F779F3"/>
    <w:rsid w:val="00F779F4"/>
    <w:rsid w:val="00F77E8D"/>
    <w:rsid w:val="00F82220"/>
    <w:rsid w:val="00F8284C"/>
    <w:rsid w:val="00F83DE8"/>
    <w:rsid w:val="00F83F21"/>
    <w:rsid w:val="00F844E4"/>
    <w:rsid w:val="00F850C5"/>
    <w:rsid w:val="00F85DF7"/>
    <w:rsid w:val="00F9246F"/>
    <w:rsid w:val="00F9317C"/>
    <w:rsid w:val="00F93B16"/>
    <w:rsid w:val="00F96299"/>
    <w:rsid w:val="00F97880"/>
    <w:rsid w:val="00F97F9B"/>
    <w:rsid w:val="00FA0EDD"/>
    <w:rsid w:val="00FA2766"/>
    <w:rsid w:val="00FA2DD2"/>
    <w:rsid w:val="00FA4A3A"/>
    <w:rsid w:val="00FA5699"/>
    <w:rsid w:val="00FA6A91"/>
    <w:rsid w:val="00FA761D"/>
    <w:rsid w:val="00FB0C78"/>
    <w:rsid w:val="00FB299C"/>
    <w:rsid w:val="00FB42EB"/>
    <w:rsid w:val="00FB4FA5"/>
    <w:rsid w:val="00FB5093"/>
    <w:rsid w:val="00FB6A4D"/>
    <w:rsid w:val="00FB6DBC"/>
    <w:rsid w:val="00FB6F3A"/>
    <w:rsid w:val="00FB7FF8"/>
    <w:rsid w:val="00FC2387"/>
    <w:rsid w:val="00FC25A7"/>
    <w:rsid w:val="00FC32A6"/>
    <w:rsid w:val="00FC3B76"/>
    <w:rsid w:val="00FC7812"/>
    <w:rsid w:val="00FC793B"/>
    <w:rsid w:val="00FD3C89"/>
    <w:rsid w:val="00FD412D"/>
    <w:rsid w:val="00FD4BF9"/>
    <w:rsid w:val="00FD4F7A"/>
    <w:rsid w:val="00FD695E"/>
    <w:rsid w:val="00FD6A43"/>
    <w:rsid w:val="00FE09B0"/>
    <w:rsid w:val="00FE125D"/>
    <w:rsid w:val="00FE32A2"/>
    <w:rsid w:val="00FE400D"/>
    <w:rsid w:val="00FE5AF4"/>
    <w:rsid w:val="00FE5B19"/>
    <w:rsid w:val="00FE60BF"/>
    <w:rsid w:val="00FE7692"/>
    <w:rsid w:val="00FF0994"/>
    <w:rsid w:val="00FF16E3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Diagnosticul infectiei intraamniotice in ruptura prematura de membrane prin teste rapide</vt:lpstr>
    </vt:vector>
  </TitlesOfParts>
  <Company>- ETH0 -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Diagnosticul infectiei intraamniotice in ruptura prematura de membrane prin teste rapide</dc:title>
  <dc:creator>Antoniu</dc:creator>
  <cp:lastModifiedBy>Mihai Banacu</cp:lastModifiedBy>
  <cp:revision>2</cp:revision>
  <dcterms:created xsi:type="dcterms:W3CDTF">2016-09-14T11:27:00Z</dcterms:created>
  <dcterms:modified xsi:type="dcterms:W3CDTF">2016-09-14T11:27:00Z</dcterms:modified>
</cp:coreProperties>
</file>